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962BB">
        <w:rPr>
          <w:rFonts w:ascii="Times New Roman" w:hAnsi="Times New Roman" w:cs="Times New Roman"/>
          <w:sz w:val="24"/>
          <w:szCs w:val="24"/>
          <w:lang w:eastAsia="ru-RU"/>
        </w:rPr>
        <w:t xml:space="preserve">2.4. Программа коррекционной работы 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Программа коррекционной работы (ПКР) является неотъемлемым структурным компонентом образовательной программы МБОУ «СОШ №2 с.Шаран». ПКР разрабатывается для обучающихся с ограниченными возможностями здоровья.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Обучающийся с ограниченными возможностями здоровья - физическое лицо, имеющее недостатки в физическом и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- индивидуальной программой реабилитации инвалида. 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ПКР вариативна по форме и по содержанию в зависимости от состава обучающихся с ограниченными возможностями здоровья, региональной специфики и возможностей организации, осуществляющей образовательную деятельность.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ПКР уровня основного общего образования МБОУ «СОШ №2 с.Шаран»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ограниченными возможностями здоровья.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ПКР разрабатывается на период освоения уровня основного общего образования, имеет четкую структуру и включает в себя разделы (согласно ФГОС ООО; пункт 18.2.4).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962BB">
        <w:rPr>
          <w:rFonts w:ascii="Times New Roman" w:hAnsi="Times New Roman" w:cs="Times New Roman"/>
          <w:sz w:val="24"/>
          <w:szCs w:val="24"/>
          <w:lang w:eastAsia="ru-RU"/>
        </w:rPr>
        <w:t>Цели и задачи программы коррекционной работы с обучающимися на уровне основного общего образования МБОУ «СОШ №2 с.Шаран»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Цель: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962BB">
        <w:rPr>
          <w:rFonts w:ascii="Times New Roman" w:hAnsi="Times New Roman" w:cs="Times New Roman"/>
          <w:sz w:val="24"/>
          <w:szCs w:val="24"/>
          <w:lang w:eastAsia="ru-RU"/>
        </w:rPr>
        <w:t>определение комплексной системы психолого-медико-педагогической и социальной помощи обучающимся с ограниченными возможностями здоровья для успешного освоения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определение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особых образовательных потребностей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с ограниченными возможностями здоровья и оказание им специализированной помощи при освоении образовательной программы основного общего образования;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определение оптимальных специальных условий для получения основного общего образования обучающимися с ограниченными возможностями здоровья, для развития их личностных, познавательных, коммуникативных способностей;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ограниченными возможностями здоровья с учетом особенностей их психофизического развития, индивидуальных возможностей;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реализация комплексного психолого-медико-социального сопровождения обучающихся с ограниченными возможностями здоровья (в соответствии с рекомендациями зональной психолого-медико-педагогической комиссии (ПМПК), психолого-медико-педагогического</w:t>
      </w:r>
      <w:r w:rsidRPr="009962BB">
        <w:rPr>
          <w:rFonts w:ascii="Times New Roman" w:hAnsi="Times New Roman" w:cs="Times New Roman"/>
          <w:sz w:val="24"/>
          <w:szCs w:val="24"/>
          <w:lang w:eastAsia="zh-CN"/>
        </w:rPr>
        <w:tab/>
        <w:t>консилиума</w:t>
      </w:r>
      <w:r w:rsidRPr="009962BB">
        <w:rPr>
          <w:rFonts w:ascii="Times New Roman" w:hAnsi="Times New Roman" w:cs="Times New Roman"/>
          <w:sz w:val="24"/>
          <w:szCs w:val="24"/>
          <w:lang w:eastAsia="zh-CN"/>
        </w:rPr>
        <w:tab/>
        <w:t>образовательной организации (ПМПк));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обеспечение сетевого взаимодействия специалистов разного профиля в комплексной работе с обучающимися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осуществление информационно-просветительской и консультативной работы с родителями (законными представителями) обучающихся с ограниченными возможностями здоровья.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Принципы: систематичность, активность, доступность, последовательность, наглядность обучения;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принцип системности - единство в подходах к диагностике, обучению и коррекции нарушений детей с ограниченными возможностями здоровья, а взаимодействие учителей и специалистов различного профиля в решении проблем этих детей;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принцип комплексности -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 - логопед, учитель - дефектолог (олигофренопедагог, сурдопедагог, тифлопедагог), педагог-психолог, медицинские работники, социальный педагог и др.).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образовательной программы основного общего образования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Направления коррекционной работы - диагностическое, коррекционно- развивающее, консультативное, информационно-просветительское - раскрываются содержательно в разных организационных формах деятельности образовательной организации (учебной урочной и внеурочной, внеучебной). Это может быть отражено в учебном плане освоения образовательной программы. 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Диагностическая работа включает в себя следующее: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выявление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особых образовательных потребностей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с ограниченными возможностями здоровья при освоении образовательной программы основного общего образования;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социально-психолого-педагогическую диагностику нарушений в психическом и физическом развитии обучающихся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определение уровня актуального и зоны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ближайшего развития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обучающегося с ограниченными возможностями здоровья, выявление его резервных возможностей;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волевую, познавательную, речевую сфер и личностных особенностей обучающихся;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изучение социальной ситуации развития и условий семейного воспитания ребенка;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адаптивные возможности и уровня социализации ребенка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Коррекционно-развивающая работа включает в себя следующее: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развивающих занятий, необходимых для преодоления нарушений развития и трудностей обучения;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волевой, познавательной и коммуникативно-речевой сфер;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формирование способов регуляции поведения и эмоциональных состояний;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форм и навыков личностного общения в группе сверстников, коммуникативной компетенции;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развитие компетенций, необходимых для продолжения образования и профессионального самоопределения;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ИКТ, способствующих повышению социальных компетенций и адаптации в реальных жизненных условиях;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Консультативная работа включает в себя следующее: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образовательных отношений;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сбору индивидуально ориентированных методов и приемов работы с обучающимися с ограниченными возможностями здоровья, отбора и адаптации содержания предметных программ;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Информационно-просветительская работа включает в себя следующее: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образовательных отношений и сопровождения обучающихся с ограниченными возможностями здоровья;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образовательной программы основного общего образования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Для реализации требований к ПКР, обозначенных в ФГОС, может быть создана рабочая группа, в которую наряду с основными учителями считаем целесообразным включить следующих специалистов: педагога-психолога, учителя-логопеда, учителя-дефектолога (олигофренопедагога, сурдопедагога, тифлопедагога).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ПКР разработана рабочей группой ОУ поэтапно. На подготовительном этапе определяется нормативно-правовое обеспечение коррекционной работы, анализируется состав детей с ограниченными возможностями здоровья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данных категорий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с ОВЗ.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На основном этапе разрабатываются общая стратегия обучения и воспитания обучающихся с ограниченными возможностями здоровья,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представлены в рабочих коррекционных программах, которые прилагаются к ПКР. 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ограниченными возможностями здоровья; принимается итоговое решение.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Социально-педагогическое сопровождение школьников с ограниченными возможностями здоровья в МБОУ «СОШ №2 с.Шаран» осуществляет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</w:t>
      </w:r>
      <w:r w:rsidRPr="009962B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ограниченными возможностями здоровья,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ограниченными возможностями здоровья.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ограниченными возможностями здоровья;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педагогами, выступления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«СОШ №2 с.Шаран». Педагог-психолог проводит занятия по комплексному изучению и развитию личности школьников с ограниченными возможностями здоровья. Работа организована индивидуально и в мини-группах. Основные направления деятельности школьного педагога- 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ограниченными возможностями здоровья. Педагог-психолог проводит консультативную работу с педагогами, администрацией школы и родителями по вопросам, связанным с обучением и воспитанием обучающихся.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В реализации диагностического направления работы могут принимать участие как учителя класса (аттестация обучающихся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Данное направление осуществляется психолого-медико- педагогическим консилиумом МБОУ «СОШ №2 с.Шаран» (ПМПк). ПМПк является внутришкольной формой организации сопровождения детей с ограниченными возможностями здоровья, положение и регламент работы которой разрабатывается МБОУ «СОШ №2 с.Шаран» самостоятельно и утверждается локальным актом.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Цель работы ПМПк: выявление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особых образовательных потребностей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с ограниченными возможностями здоровья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В состав ПМПк входят педагог-психолог, педагог (учитель-предметник), социальный педагог,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мед.работник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>, а также представитель администрации. Родители уведомляются о проведении ПМПк.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МБОУ «СОШ №2 с.Шаран» также осуществляет деятельность службы комплексного психолого-медико-социального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образовательные программы и др.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4. Механизм взаимодействия, предусматривающий общую целевую и единую стратегическую направленность работы с учетом вариативно- деятельностной тактики учителей, специалистов в области коррекционной педагогики, специальной психологии, медицинских работников образовательной организации,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Коррекционная работа функционирует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Реализация программы коррекционной работы в специально созданных условиях способствует достижению личностных, метапредметных и предметных результатов.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Коррекционная работа в обязательной части (70 %) реализуется в учебной урочной деятельности при освоении содержания образовательной программы. На каждом уроке учитель-предметник ставит и решает коррекционно-развивающие задачи. Содержание учебного материала отбирается и адаптируется с учетом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особых образовательных потребностей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с ограниченными возможностями здоровья. Освоение учебного материала этими школьниками осуществляется с помощью специальных методов и приемов.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развития; «Социально-бытовая ориентировка» для умственно отсталых школьников и т. д. 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Во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ограниченными возможностями здоровья.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Для развития потенциала обучающихся с ограниченными возможностями здоровья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Реализация индивидуальных учебных планов для детей с ограниченными возможностями здоровья может осуществляться педагогами индивидуального обучения и специалистами и сопровождаться дистанционной поддержкой.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ограниченными возможностями здоровья,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ПМПк общеобразовательной организации, методических объединениях рабочих групп и др.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Механизм реализации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тифлопедагог, сурдопедагог), педагог-психолог, медицинский работник) внутри ОУ; в сетевом взаимодействии в многофункциональном комплексе и с образовательными организациями, осуществляющими образовательную деятельность. Взаимодействие включает в себя следующее: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многоаспектный анализ </w:t>
      </w:r>
      <w:proofErr w:type="gramStart"/>
      <w:r w:rsidRPr="009962BB">
        <w:rPr>
          <w:rFonts w:ascii="Times New Roman" w:hAnsi="Times New Roman" w:cs="Times New Roman"/>
          <w:sz w:val="24"/>
          <w:szCs w:val="24"/>
          <w:lang w:eastAsia="zh-CN"/>
        </w:rPr>
        <w:t>личностного и познавательного развития</w:t>
      </w:r>
      <w:proofErr w:type="gramEnd"/>
      <w:r w:rsidRPr="009962BB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обучающегося;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962B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Планируемые результаты коррекционной работы МБОУ «СОШ №2 с.Шаран»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Программа коррекционной работы предусматривает выполнение требований к результатам, определенных ФГОС основного общего образования.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здоровья. 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- личностные и метапредметные результаты.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Личностные результаты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Метапредметные результаты -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Предметные результаты определяются совместно с учителем - овладение содержанием образовательной программы ООО (конкретных предметных областей; подпрограмм) с учетом индивидуальных возможностей разных категорий детей с ограниченными возможностями здоровья; индивидуальные достижения по отдельным учебным предметам (умение обучающихся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E70CE3" w:rsidRPr="009962BB" w:rsidRDefault="00E70CE3" w:rsidP="00E70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  <w:lang w:eastAsia="zh-CN"/>
        </w:rPr>
        <w:t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Достижения обучающихся с ограниченными возможностями здоровья рассматриваются с учетом их предыдущих индивидуальных достижений, а не в сравнении с успеваемостью обучающихся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</w:t>
      </w:r>
    </w:p>
    <w:p w:rsidR="00E70CE3" w:rsidRDefault="00E70CE3" w:rsidP="00E70CE3">
      <w:pPr>
        <w:spacing w:after="0"/>
      </w:pPr>
    </w:p>
    <w:p w:rsidR="00D36B67" w:rsidRDefault="00D36B67">
      <w:bookmarkStart w:id="0" w:name="_GoBack"/>
      <w:bookmarkEnd w:id="0"/>
    </w:p>
    <w:sectPr w:rsidR="00D36B67" w:rsidSect="009962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02"/>
    <w:rsid w:val="00713A02"/>
    <w:rsid w:val="00D36B67"/>
    <w:rsid w:val="00E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FD7C-F66B-486B-9D9D-2E0310E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3353</Words>
  <Characters>19115</Characters>
  <Application>Microsoft Office Word</Application>
  <DocSecurity>0</DocSecurity>
  <Lines>159</Lines>
  <Paragraphs>44</Paragraphs>
  <ScaleCrop>false</ScaleCrop>
  <Company/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2018-11-07T17:15:00Z</dcterms:created>
  <dcterms:modified xsi:type="dcterms:W3CDTF">2018-11-07T17:16:00Z</dcterms:modified>
</cp:coreProperties>
</file>